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2150"/>
        <w:gridCol w:w="2045"/>
        <w:gridCol w:w="204"/>
        <w:gridCol w:w="680"/>
        <w:gridCol w:w="670"/>
        <w:gridCol w:w="87"/>
        <w:gridCol w:w="410"/>
        <w:gridCol w:w="189"/>
        <w:gridCol w:w="2691"/>
        <w:gridCol w:w="784"/>
      </w:tblGrid>
      <w:tr w:rsidR="00D27180" w:rsidTr="00E64CB4">
        <w:trPr>
          <w:trHeight w:val="576"/>
        </w:trPr>
        <w:tc>
          <w:tcPr>
            <w:tcW w:w="11430" w:type="dxa"/>
            <w:gridSpan w:val="11"/>
            <w:vAlign w:val="center"/>
          </w:tcPr>
          <w:p w:rsidR="00D27180" w:rsidRPr="00336E7C" w:rsidRDefault="00D27180" w:rsidP="00A57CD2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336E7C">
              <w:rPr>
                <w:rFonts w:asciiTheme="minorHAnsi" w:hAnsiTheme="minorHAnsi"/>
                <w:b/>
                <w:sz w:val="32"/>
              </w:rPr>
              <w:t xml:space="preserve">Verification of </w:t>
            </w:r>
            <w:r w:rsidR="000D10C0">
              <w:rPr>
                <w:rFonts w:asciiTheme="minorHAnsi" w:hAnsiTheme="minorHAnsi"/>
                <w:b/>
                <w:sz w:val="32"/>
              </w:rPr>
              <w:t>Child</w:t>
            </w:r>
            <w:bookmarkStart w:id="0" w:name="_GoBack"/>
            <w:bookmarkEnd w:id="0"/>
            <w:r w:rsidR="00A57CD2">
              <w:rPr>
                <w:rFonts w:asciiTheme="minorHAnsi" w:hAnsiTheme="minorHAnsi"/>
                <w:b/>
                <w:sz w:val="32"/>
              </w:rPr>
              <w:t xml:space="preserve"> Care</w:t>
            </w:r>
          </w:p>
        </w:tc>
      </w:tr>
      <w:tr w:rsidR="00D27180" w:rsidRPr="00336E7C" w:rsidTr="00FA7C04">
        <w:trPr>
          <w:trHeight w:val="144"/>
        </w:trPr>
        <w:tc>
          <w:tcPr>
            <w:tcW w:w="11430" w:type="dxa"/>
            <w:gridSpan w:val="11"/>
            <w:vAlign w:val="center"/>
          </w:tcPr>
          <w:p w:rsidR="00D27180" w:rsidRPr="00336E7C" w:rsidRDefault="00D27180" w:rsidP="00E64CB4">
            <w:p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</w:tr>
      <w:tr w:rsidR="00D27180" w:rsidRPr="00CE1353" w:rsidTr="00FA7C04">
        <w:trPr>
          <w:trHeight w:val="432"/>
        </w:trPr>
        <w:tc>
          <w:tcPr>
            <w:tcW w:w="1520" w:type="dxa"/>
          </w:tcPr>
          <w:p w:rsidR="00D27180" w:rsidRPr="00CE1353" w:rsidRDefault="00D27180" w:rsidP="00E64CB4">
            <w:pPr>
              <w:ind w:left="-36"/>
              <w:rPr>
                <w:rFonts w:asciiTheme="minorHAnsi" w:hAnsiTheme="minorHAnsi"/>
              </w:rPr>
            </w:pPr>
          </w:p>
        </w:tc>
        <w:tc>
          <w:tcPr>
            <w:tcW w:w="4195" w:type="dxa"/>
            <w:gridSpan w:val="2"/>
            <w:vAlign w:val="bottom"/>
          </w:tcPr>
          <w:p w:rsidR="00D27180" w:rsidRPr="00CE1353" w:rsidRDefault="00D27180" w:rsidP="000D10C0">
            <w:pPr>
              <w:rPr>
                <w:rFonts w:asciiTheme="minorHAnsi" w:hAnsiTheme="minorHAnsi"/>
              </w:rPr>
            </w:pPr>
          </w:p>
        </w:tc>
        <w:tc>
          <w:tcPr>
            <w:tcW w:w="1641" w:type="dxa"/>
            <w:gridSpan w:val="4"/>
            <w:vAlign w:val="bottom"/>
          </w:tcPr>
          <w:p w:rsidR="00D27180" w:rsidRPr="00CE1353" w:rsidRDefault="00D27180" w:rsidP="00E64CB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074" w:type="dxa"/>
            <w:gridSpan w:val="4"/>
            <w:tcBorders>
              <w:bottom w:val="single" w:sz="4" w:space="0" w:color="auto"/>
            </w:tcBorders>
            <w:vAlign w:val="center"/>
          </w:tcPr>
          <w:p w:rsidR="00D27180" w:rsidRPr="00CE1353" w:rsidRDefault="00D27180" w:rsidP="00E64CB4">
            <w:pPr>
              <w:rPr>
                <w:rFonts w:asciiTheme="minorHAnsi" w:hAnsiTheme="minorHAnsi"/>
              </w:rPr>
            </w:pPr>
          </w:p>
        </w:tc>
      </w:tr>
      <w:tr w:rsidR="00D27180" w:rsidRPr="00CE1353" w:rsidTr="00FA7C04">
        <w:trPr>
          <w:trHeight w:val="450"/>
        </w:trPr>
        <w:tc>
          <w:tcPr>
            <w:tcW w:w="1520" w:type="dxa"/>
            <w:vMerge w:val="restart"/>
          </w:tcPr>
          <w:p w:rsidR="00D27180" w:rsidRDefault="00D27180" w:rsidP="00E64CB4">
            <w:pPr>
              <w:rPr>
                <w:rFonts w:asciiTheme="minorHAnsi" w:hAnsiTheme="minorHAnsi"/>
              </w:rPr>
            </w:pPr>
          </w:p>
        </w:tc>
        <w:tc>
          <w:tcPr>
            <w:tcW w:w="4195" w:type="dxa"/>
            <w:gridSpan w:val="2"/>
            <w:vMerge w:val="restart"/>
          </w:tcPr>
          <w:p w:rsidR="00D27180" w:rsidRPr="00CE1353" w:rsidRDefault="00D27180" w:rsidP="00E64CB4">
            <w:pPr>
              <w:rPr>
                <w:rFonts w:asciiTheme="minorHAnsi" w:hAnsiTheme="minorHAnsi"/>
              </w:rPr>
            </w:pPr>
          </w:p>
        </w:tc>
        <w:tc>
          <w:tcPr>
            <w:tcW w:w="1641" w:type="dxa"/>
            <w:gridSpan w:val="4"/>
            <w:vAlign w:val="bottom"/>
          </w:tcPr>
          <w:p w:rsidR="00D27180" w:rsidRPr="00CE1353" w:rsidRDefault="00D27180" w:rsidP="00E64CB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#: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180" w:rsidRPr="00CE1353" w:rsidRDefault="00D27180" w:rsidP="00E64CB4">
            <w:pPr>
              <w:rPr>
                <w:rFonts w:asciiTheme="minorHAnsi" w:hAnsiTheme="minorHAnsi"/>
              </w:rPr>
            </w:pPr>
          </w:p>
        </w:tc>
      </w:tr>
      <w:tr w:rsidR="00D27180" w:rsidRPr="00CE1353" w:rsidTr="00FA7C04">
        <w:trPr>
          <w:trHeight w:val="432"/>
        </w:trPr>
        <w:tc>
          <w:tcPr>
            <w:tcW w:w="1520" w:type="dxa"/>
            <w:vMerge/>
            <w:vAlign w:val="bottom"/>
          </w:tcPr>
          <w:p w:rsidR="00D27180" w:rsidRPr="00CE1353" w:rsidRDefault="00D27180" w:rsidP="00E64CB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195" w:type="dxa"/>
            <w:gridSpan w:val="2"/>
            <w:vMerge/>
            <w:vAlign w:val="bottom"/>
          </w:tcPr>
          <w:p w:rsidR="00D27180" w:rsidRPr="00CE1353" w:rsidRDefault="00D27180" w:rsidP="00E64CB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641" w:type="dxa"/>
            <w:gridSpan w:val="4"/>
            <w:vAlign w:val="bottom"/>
          </w:tcPr>
          <w:p w:rsidR="00D27180" w:rsidRPr="00CE1353" w:rsidRDefault="00D27180" w:rsidP="00E64CB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Re: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180" w:rsidRPr="00CE1353" w:rsidRDefault="00D27180" w:rsidP="00E64CB4">
            <w:pPr>
              <w:rPr>
                <w:rFonts w:asciiTheme="minorHAnsi" w:hAnsiTheme="minorHAnsi"/>
              </w:rPr>
            </w:pPr>
          </w:p>
        </w:tc>
      </w:tr>
      <w:tr w:rsidR="00D27180" w:rsidRPr="00CE1353" w:rsidTr="00FA7C04">
        <w:trPr>
          <w:trHeight w:val="432"/>
        </w:trPr>
        <w:tc>
          <w:tcPr>
            <w:tcW w:w="5715" w:type="dxa"/>
            <w:gridSpan w:val="3"/>
            <w:vAlign w:val="bottom"/>
          </w:tcPr>
          <w:p w:rsidR="00D27180" w:rsidRPr="00CE1353" w:rsidRDefault="00D27180" w:rsidP="00E64CB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641" w:type="dxa"/>
            <w:gridSpan w:val="4"/>
            <w:vAlign w:val="bottom"/>
          </w:tcPr>
          <w:p w:rsidR="00D27180" w:rsidRPr="00395001" w:rsidRDefault="00D27180" w:rsidP="00E64CB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180" w:rsidRDefault="00D27180" w:rsidP="00E64CB4"/>
        </w:tc>
      </w:tr>
      <w:tr w:rsidR="00D27180" w:rsidTr="00E64CB4">
        <w:tc>
          <w:tcPr>
            <w:tcW w:w="11430" w:type="dxa"/>
            <w:gridSpan w:val="11"/>
          </w:tcPr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0"/>
              </w:rPr>
            </w:pPr>
          </w:p>
          <w:p w:rsidR="00D27180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 w:rsidRPr="00CE1353">
              <w:rPr>
                <w:rFonts w:asciiTheme="minorHAnsi" w:hAnsiTheme="minorHAnsi" w:cs="TimesNewRoman"/>
              </w:rPr>
              <w:t xml:space="preserve">● MaineHousing is required to verify the </w:t>
            </w:r>
            <w:r w:rsidR="00A57CD2">
              <w:rPr>
                <w:rFonts w:asciiTheme="minorHAnsi" w:hAnsiTheme="minorHAnsi" w:cs="TimesNewRoman"/>
              </w:rPr>
              <w:t>expenses</w:t>
            </w:r>
            <w:r w:rsidRPr="00CE1353">
              <w:rPr>
                <w:rFonts w:asciiTheme="minorHAnsi" w:hAnsiTheme="minorHAnsi" w:cs="TimesNewRoman"/>
              </w:rPr>
              <w:t xml:space="preserve"> of all family members living in or applying for public housing or Section 8 housing. We ask your cooperation by supplying the information requested below about the</w:t>
            </w:r>
            <w:r>
              <w:rPr>
                <w:rFonts w:asciiTheme="minorHAnsi" w:hAnsiTheme="minorHAnsi" w:cs="TimesNewRoman"/>
              </w:rPr>
              <w:t xml:space="preserve"> </w:t>
            </w:r>
            <w:r w:rsidRPr="00CE1353">
              <w:rPr>
                <w:rFonts w:asciiTheme="minorHAnsi" w:hAnsiTheme="minorHAnsi" w:cs="TimesNewRoman"/>
              </w:rPr>
              <w:t xml:space="preserve">referenced person. </w:t>
            </w:r>
          </w:p>
          <w:p w:rsidR="00D27180" w:rsidRPr="00336E7C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8"/>
              </w:rPr>
            </w:pPr>
          </w:p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 w:rsidRPr="00CE1353">
              <w:rPr>
                <w:rFonts w:asciiTheme="minorHAnsi" w:hAnsiTheme="minorHAnsi" w:cs="TimesNewRoman"/>
              </w:rPr>
              <w:t xml:space="preserve">●We will use any information you provide only to determine the family’s eligibility and rent, and pledge to keep the data in strict confidence. </w:t>
            </w:r>
          </w:p>
          <w:p w:rsidR="00D27180" w:rsidRPr="00336E7C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8"/>
              </w:rPr>
            </w:pPr>
          </w:p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 w:rsidRPr="00CE1353">
              <w:rPr>
                <w:rFonts w:asciiTheme="minorHAnsi" w:hAnsiTheme="minorHAnsi" w:cs="TimesNewRoman"/>
              </w:rPr>
              <w:t>● We would greatly appreciate your prompt return of this letter.  Note that the person referenced has authorized your release of the information.</w:t>
            </w:r>
          </w:p>
          <w:p w:rsidR="00D27180" w:rsidRPr="00336E7C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8"/>
              </w:rPr>
            </w:pPr>
          </w:p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</w:rPr>
            </w:pPr>
            <w:r w:rsidRPr="00CE1353">
              <w:rPr>
                <w:rFonts w:asciiTheme="minorHAnsi" w:hAnsiTheme="minorHAnsi" w:cs="TimesNewRoman"/>
                <w:b/>
              </w:rPr>
              <w:t xml:space="preserve">● A return envelope has been enclosed or you may return this form via fax </w:t>
            </w:r>
            <w:r>
              <w:rPr>
                <w:rFonts w:asciiTheme="minorHAnsi" w:hAnsiTheme="minorHAnsi" w:cs="TimesNewRoman"/>
                <w:b/>
              </w:rPr>
              <w:t xml:space="preserve">at </w:t>
            </w:r>
            <w:r w:rsidRPr="00CE1353">
              <w:rPr>
                <w:rFonts w:asciiTheme="minorHAnsi" w:hAnsiTheme="minorHAnsi" w:cs="TimesNewRoman"/>
                <w:b/>
              </w:rPr>
              <w:t>(207) 624-5713</w:t>
            </w:r>
            <w:r w:rsidR="00E55431">
              <w:rPr>
                <w:rFonts w:asciiTheme="minorHAnsi" w:hAnsiTheme="minorHAnsi" w:cs="TimesNewRoman"/>
                <w:b/>
              </w:rPr>
              <w:t xml:space="preserve"> or by email at section8hcv@mainehousing.org</w:t>
            </w:r>
            <w:r w:rsidRPr="00CE1353">
              <w:rPr>
                <w:rFonts w:asciiTheme="minorHAnsi" w:hAnsiTheme="minorHAnsi" w:cs="TimesNewRoman"/>
                <w:b/>
              </w:rPr>
              <w:t xml:space="preserve">.  </w:t>
            </w:r>
          </w:p>
          <w:p w:rsidR="00D27180" w:rsidRPr="00336E7C" w:rsidRDefault="00D27180" w:rsidP="00E64CB4">
            <w:pPr>
              <w:rPr>
                <w:rFonts w:asciiTheme="minorHAnsi" w:hAnsiTheme="minorHAnsi" w:cs="TimesNewRoman"/>
                <w:sz w:val="18"/>
              </w:rPr>
            </w:pPr>
          </w:p>
          <w:p w:rsidR="00D27180" w:rsidRPr="00CE1353" w:rsidRDefault="00D27180" w:rsidP="00E64CB4">
            <w:pPr>
              <w:rPr>
                <w:rFonts w:asciiTheme="minorHAnsi" w:hAnsiTheme="minorHAnsi"/>
              </w:rPr>
            </w:pPr>
            <w:r w:rsidRPr="00CE1353">
              <w:rPr>
                <w:rFonts w:asciiTheme="minorHAnsi" w:hAnsiTheme="minorHAnsi"/>
              </w:rPr>
              <w:t>● Thank you for yo</w:t>
            </w:r>
            <w:r w:rsidR="00E55431">
              <w:rPr>
                <w:rFonts w:asciiTheme="minorHAnsi" w:hAnsiTheme="minorHAnsi"/>
              </w:rPr>
              <w:t>ur time, feel free to contact MaineHousing</w:t>
            </w:r>
            <w:r w:rsidRPr="00CE1353">
              <w:rPr>
                <w:rFonts w:asciiTheme="minorHAnsi" w:hAnsiTheme="minorHAnsi"/>
              </w:rPr>
              <w:t xml:space="preserve"> if you have questions or concerns.</w:t>
            </w:r>
          </w:p>
          <w:p w:rsidR="00D27180" w:rsidRPr="00CE1353" w:rsidRDefault="00D27180" w:rsidP="00E64CB4">
            <w:pPr>
              <w:rPr>
                <w:rFonts w:asciiTheme="minorHAnsi" w:hAnsiTheme="minorHAnsi"/>
                <w:sz w:val="12"/>
              </w:rPr>
            </w:pPr>
          </w:p>
        </w:tc>
      </w:tr>
      <w:tr w:rsidR="00E55431" w:rsidTr="00FA7C04">
        <w:trPr>
          <w:trHeight w:val="432"/>
        </w:trPr>
        <w:tc>
          <w:tcPr>
            <w:tcW w:w="3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431" w:rsidRDefault="00E55431" w:rsidP="00E554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HCV Department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431" w:rsidRDefault="00E55431" w:rsidP="00E554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(207) 624-5789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431" w:rsidRDefault="00E55431" w:rsidP="00E554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section8hcv@mainehousing.org</w:t>
            </w:r>
          </w:p>
        </w:tc>
      </w:tr>
      <w:tr w:rsidR="00E55431" w:rsidTr="00FA7C04">
        <w:trPr>
          <w:trHeight w:val="432"/>
        </w:trPr>
        <w:tc>
          <w:tcPr>
            <w:tcW w:w="367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E55431" w:rsidRDefault="00E55431" w:rsidP="00E554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</w:p>
        </w:tc>
        <w:tc>
          <w:tcPr>
            <w:tcW w:w="3599" w:type="dxa"/>
            <w:gridSpan w:val="4"/>
            <w:tcBorders>
              <w:bottom w:val="single" w:sz="18" w:space="0" w:color="auto"/>
            </w:tcBorders>
          </w:tcPr>
          <w:p w:rsidR="00E55431" w:rsidRDefault="00E55431" w:rsidP="00E554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  <w:sz w:val="20"/>
              </w:rPr>
              <w:t xml:space="preserve">Phone  </w:t>
            </w:r>
            <w:r>
              <w:rPr>
                <w:rFonts w:asciiTheme="minorHAnsi" w:hAnsiTheme="minorHAnsi" w:cs="TimesNewRoman"/>
              </w:rPr>
              <w:t xml:space="preserve">                          </w:t>
            </w:r>
          </w:p>
        </w:tc>
        <w:tc>
          <w:tcPr>
            <w:tcW w:w="4161" w:type="dxa"/>
            <w:gridSpan w:val="5"/>
            <w:tcBorders>
              <w:bottom w:val="single" w:sz="18" w:space="0" w:color="auto"/>
            </w:tcBorders>
          </w:tcPr>
          <w:p w:rsidR="00E55431" w:rsidRDefault="00E55431" w:rsidP="00E554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  <w:sz w:val="20"/>
              </w:rPr>
              <w:t>Email</w:t>
            </w:r>
          </w:p>
        </w:tc>
      </w:tr>
      <w:tr w:rsidR="00FA7C04" w:rsidTr="00FA7C04">
        <w:trPr>
          <w:trHeight w:val="576"/>
        </w:trPr>
        <w:tc>
          <w:tcPr>
            <w:tcW w:w="7766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FA7C04" w:rsidRDefault="00FA7C04" w:rsidP="00E64C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>
              <w:rPr>
                <w:rFonts w:asciiTheme="minorHAnsi" w:hAnsiTheme="minorHAnsi" w:cs="TimesNewRoman"/>
                <w:b/>
              </w:rPr>
              <w:t>Name of Person Providing Child Care: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</w:tcBorders>
            <w:vAlign w:val="center"/>
          </w:tcPr>
          <w:p w:rsidR="00FA7C04" w:rsidRDefault="00FA7C04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C04" w:rsidRPr="00CE1353" w:rsidRDefault="00FA7C04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FA7C04" w:rsidTr="00FA7C04">
        <w:trPr>
          <w:trHeight w:val="576"/>
        </w:trPr>
        <w:tc>
          <w:tcPr>
            <w:tcW w:w="7766" w:type="dxa"/>
            <w:gridSpan w:val="8"/>
            <w:tcBorders>
              <w:left w:val="single" w:sz="18" w:space="0" w:color="auto"/>
            </w:tcBorders>
            <w:vAlign w:val="bottom"/>
          </w:tcPr>
          <w:p w:rsidR="00FA7C04" w:rsidRDefault="00FA7C04" w:rsidP="00E64C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>
              <w:rPr>
                <w:rFonts w:asciiTheme="minorHAnsi" w:hAnsiTheme="minorHAnsi" w:cs="TimesNewRoman"/>
                <w:b/>
              </w:rPr>
              <w:t>Name of Child being Cared for:</w:t>
            </w:r>
          </w:p>
        </w:tc>
        <w:tc>
          <w:tcPr>
            <w:tcW w:w="2880" w:type="dxa"/>
            <w:gridSpan w:val="2"/>
            <w:vAlign w:val="center"/>
          </w:tcPr>
          <w:p w:rsidR="00FA7C04" w:rsidRDefault="00FA7C04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  <w:vAlign w:val="center"/>
          </w:tcPr>
          <w:p w:rsidR="00FA7C04" w:rsidRPr="00CE1353" w:rsidRDefault="00FA7C04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D27180" w:rsidTr="00FA7C04">
        <w:trPr>
          <w:trHeight w:val="576"/>
        </w:trPr>
        <w:tc>
          <w:tcPr>
            <w:tcW w:w="7766" w:type="dxa"/>
            <w:gridSpan w:val="8"/>
            <w:tcBorders>
              <w:left w:val="single" w:sz="18" w:space="0" w:color="auto"/>
            </w:tcBorders>
            <w:vAlign w:val="bottom"/>
          </w:tcPr>
          <w:p w:rsidR="00D27180" w:rsidRPr="00AA0802" w:rsidRDefault="00D27180" w:rsidP="00FA7C0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>
              <w:rPr>
                <w:rFonts w:asciiTheme="minorHAnsi" w:hAnsiTheme="minorHAnsi" w:cs="TimesNewRoman"/>
                <w:b/>
              </w:rPr>
              <w:t xml:space="preserve">Amount </w:t>
            </w:r>
            <w:r w:rsidR="00FA7C04">
              <w:rPr>
                <w:rFonts w:asciiTheme="minorHAnsi" w:hAnsiTheme="minorHAnsi" w:cs="TimesNewRoman"/>
                <w:b/>
              </w:rPr>
              <w:t>paid by Parent/Guardian:</w:t>
            </w:r>
          </w:p>
        </w:tc>
        <w:tc>
          <w:tcPr>
            <w:tcW w:w="2880" w:type="dxa"/>
            <w:gridSpan w:val="2"/>
            <w:vAlign w:val="center"/>
          </w:tcPr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$</w:t>
            </w:r>
          </w:p>
        </w:tc>
        <w:tc>
          <w:tcPr>
            <w:tcW w:w="784" w:type="dxa"/>
            <w:tcBorders>
              <w:right w:val="single" w:sz="18" w:space="0" w:color="auto"/>
            </w:tcBorders>
            <w:vAlign w:val="center"/>
          </w:tcPr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D27180" w:rsidTr="00FA7C04">
        <w:trPr>
          <w:trHeight w:val="576"/>
        </w:trPr>
        <w:tc>
          <w:tcPr>
            <w:tcW w:w="5919" w:type="dxa"/>
            <w:gridSpan w:val="4"/>
            <w:tcBorders>
              <w:left w:val="single" w:sz="18" w:space="0" w:color="auto"/>
            </w:tcBorders>
            <w:vAlign w:val="bottom"/>
          </w:tcPr>
          <w:p w:rsidR="00D27180" w:rsidRPr="009A1E73" w:rsidRDefault="00FA7C04" w:rsidP="00E64C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>
              <w:rPr>
                <w:b/>
              </w:rPr>
              <w:t xml:space="preserve">Payment Occurs: </w:t>
            </w:r>
          </w:p>
        </w:tc>
        <w:tc>
          <w:tcPr>
            <w:tcW w:w="4727" w:type="dxa"/>
            <w:gridSpan w:val="6"/>
            <w:vAlign w:val="bottom"/>
          </w:tcPr>
          <w:p w:rsidR="00D27180" w:rsidRPr="00CE1353" w:rsidRDefault="00FA7C04" w:rsidP="00FA7C0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□Weekly    □Bi-Weekly    □Monthly   □Annually</w:t>
            </w:r>
          </w:p>
        </w:tc>
        <w:tc>
          <w:tcPr>
            <w:tcW w:w="784" w:type="dxa"/>
            <w:tcBorders>
              <w:right w:val="single" w:sz="18" w:space="0" w:color="auto"/>
            </w:tcBorders>
            <w:vAlign w:val="center"/>
          </w:tcPr>
          <w:p w:rsidR="00D27180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FA7C04" w:rsidTr="00A57CD2">
        <w:trPr>
          <w:trHeight w:val="576"/>
        </w:trPr>
        <w:tc>
          <w:tcPr>
            <w:tcW w:w="7766" w:type="dxa"/>
            <w:gridSpan w:val="8"/>
            <w:tcBorders>
              <w:left w:val="single" w:sz="18" w:space="0" w:color="auto"/>
            </w:tcBorders>
            <w:vAlign w:val="bottom"/>
          </w:tcPr>
          <w:p w:rsidR="00FA7C04" w:rsidRPr="00FA7C04" w:rsidRDefault="00FA7C04" w:rsidP="00FA7C0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 w:rsidRPr="00FA7C04">
              <w:rPr>
                <w:rFonts w:asciiTheme="minorHAnsi" w:hAnsiTheme="minorHAnsi" w:cs="TimesNewRoman"/>
                <w:b/>
              </w:rPr>
              <w:t>If Rate Varies for Vacation/Summer Amount Paid:</w:t>
            </w:r>
          </w:p>
        </w:tc>
        <w:tc>
          <w:tcPr>
            <w:tcW w:w="366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:rsidR="00FA7C04" w:rsidRDefault="00A57CD2" w:rsidP="00A57CD2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$</w:t>
            </w:r>
          </w:p>
        </w:tc>
      </w:tr>
      <w:tr w:rsidR="00D27180" w:rsidTr="00FA7C04">
        <w:trPr>
          <w:trHeight w:val="592"/>
        </w:trPr>
        <w:tc>
          <w:tcPr>
            <w:tcW w:w="591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7180" w:rsidRDefault="00FA7C04" w:rsidP="00E64C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</w:rPr>
            </w:pPr>
            <w:r>
              <w:rPr>
                <w:b/>
              </w:rPr>
              <w:t>Vacation/Summer Payment Occurs</w:t>
            </w:r>
          </w:p>
        </w:tc>
        <w:tc>
          <w:tcPr>
            <w:tcW w:w="4727" w:type="dxa"/>
            <w:gridSpan w:val="6"/>
            <w:tcBorders>
              <w:bottom w:val="single" w:sz="18" w:space="0" w:color="auto"/>
            </w:tcBorders>
            <w:vAlign w:val="bottom"/>
          </w:tcPr>
          <w:p w:rsidR="00D27180" w:rsidRPr="00AA0802" w:rsidRDefault="00FA7C04" w:rsidP="00FA7C0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</w:rPr>
            </w:pPr>
            <w:r>
              <w:rPr>
                <w:rFonts w:asciiTheme="minorHAnsi" w:hAnsiTheme="minorHAnsi" w:cs="TimesNewRoman"/>
              </w:rPr>
              <w:t>□Weekly    □Bi-Weekly    □Monthly   □Annually</w:t>
            </w: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7180" w:rsidRPr="00AA0802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</w:rPr>
            </w:pPr>
          </w:p>
        </w:tc>
      </w:tr>
      <w:tr w:rsidR="00D27180" w:rsidTr="00FA7C04">
        <w:trPr>
          <w:trHeight w:val="576"/>
        </w:trPr>
        <w:tc>
          <w:tcPr>
            <w:tcW w:w="6599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1356" w:type="dxa"/>
            <w:gridSpan w:val="4"/>
            <w:tcBorders>
              <w:top w:val="single" w:sz="18" w:space="0" w:color="auto"/>
            </w:tcBorders>
          </w:tcPr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3475" w:type="dxa"/>
            <w:gridSpan w:val="2"/>
            <w:tcBorders>
              <w:top w:val="single" w:sz="18" w:space="0" w:color="auto"/>
            </w:tcBorders>
          </w:tcPr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D27180" w:rsidTr="00FA7C04">
        <w:trPr>
          <w:trHeight w:val="288"/>
        </w:trPr>
        <w:tc>
          <w:tcPr>
            <w:tcW w:w="6599" w:type="dxa"/>
            <w:gridSpan w:val="5"/>
            <w:tcBorders>
              <w:top w:val="single" w:sz="4" w:space="0" w:color="auto"/>
            </w:tcBorders>
          </w:tcPr>
          <w:p w:rsidR="00D27180" w:rsidRPr="00AA0802" w:rsidRDefault="00D27180" w:rsidP="00E64C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  <w:sz w:val="20"/>
              </w:rPr>
              <w:t>Signature of Authorized Representative</w:t>
            </w:r>
          </w:p>
        </w:tc>
        <w:tc>
          <w:tcPr>
            <w:tcW w:w="1356" w:type="dxa"/>
            <w:gridSpan w:val="4"/>
          </w:tcPr>
          <w:p w:rsidR="00D27180" w:rsidRPr="00CE1353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</w:tcBorders>
          </w:tcPr>
          <w:p w:rsidR="00D27180" w:rsidRPr="00AA0802" w:rsidRDefault="00D27180" w:rsidP="00E64C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  <w:sz w:val="20"/>
              </w:rPr>
              <w:t>Date</w:t>
            </w:r>
          </w:p>
        </w:tc>
      </w:tr>
      <w:tr w:rsidR="00D27180" w:rsidTr="00FA7C04">
        <w:trPr>
          <w:trHeight w:val="432"/>
        </w:trPr>
        <w:tc>
          <w:tcPr>
            <w:tcW w:w="6599" w:type="dxa"/>
            <w:gridSpan w:val="5"/>
            <w:tcBorders>
              <w:bottom w:val="single" w:sz="4" w:space="0" w:color="auto"/>
            </w:tcBorders>
          </w:tcPr>
          <w:p w:rsidR="00D27180" w:rsidRDefault="00D27180" w:rsidP="00E64CB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1356" w:type="dxa"/>
            <w:gridSpan w:val="4"/>
          </w:tcPr>
          <w:p w:rsidR="00D27180" w:rsidRDefault="00D27180" w:rsidP="00E64CB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</w:tcPr>
          <w:p w:rsidR="00D27180" w:rsidRDefault="00D27180" w:rsidP="00E64CB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D27180" w:rsidTr="00FA7C04">
        <w:tc>
          <w:tcPr>
            <w:tcW w:w="7955" w:type="dxa"/>
            <w:gridSpan w:val="9"/>
          </w:tcPr>
          <w:p w:rsidR="00D27180" w:rsidRPr="00AA0802" w:rsidRDefault="00D27180" w:rsidP="00E64CB4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                      </w:t>
            </w:r>
            <w:r w:rsidRPr="00AA0802">
              <w:rPr>
                <w:rFonts w:asciiTheme="minorHAnsi" w:hAnsiTheme="minorHAnsi" w:cs="TimesNewRoman"/>
                <w:b/>
                <w:sz w:val="20"/>
                <w:szCs w:val="22"/>
              </w:rPr>
              <w:t>Print Name and Title of Authorized Representative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</w:tcBorders>
          </w:tcPr>
          <w:p w:rsidR="00D27180" w:rsidRPr="00AA0802" w:rsidRDefault="00D27180" w:rsidP="00E64C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AA0802">
              <w:rPr>
                <w:rFonts w:asciiTheme="minorHAnsi" w:hAnsiTheme="minorHAnsi" w:cs="TimesNewRoman"/>
                <w:b/>
                <w:sz w:val="20"/>
                <w:szCs w:val="22"/>
              </w:rPr>
              <w:t>Contact Number</w:t>
            </w:r>
          </w:p>
        </w:tc>
      </w:tr>
    </w:tbl>
    <w:p w:rsidR="0092574F" w:rsidRPr="00487800" w:rsidRDefault="0092574F" w:rsidP="00487800"/>
    <w:sectPr w:rsidR="0092574F" w:rsidRPr="00487800" w:rsidSect="00FA7C04">
      <w:headerReference w:type="first" r:id="rId6"/>
      <w:footerReference w:type="first" r:id="rId7"/>
      <w:pgSz w:w="12240" w:h="15840" w:code="1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80" w:rsidRDefault="00D27180" w:rsidP="00B069E0">
      <w:r>
        <w:separator/>
      </w:r>
    </w:p>
  </w:endnote>
  <w:endnote w:type="continuationSeparator" w:id="0">
    <w:p w:rsidR="00D27180" w:rsidRDefault="00D27180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65D53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80" w:rsidRDefault="00D27180" w:rsidP="00B069E0">
      <w:r>
        <w:separator/>
      </w:r>
    </w:p>
  </w:footnote>
  <w:footnote w:type="continuationSeparator" w:id="0">
    <w:p w:rsidR="00D27180" w:rsidRDefault="00D27180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024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80"/>
    <w:rsid w:val="000C4141"/>
    <w:rsid w:val="000D10C0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57CD2"/>
    <w:rsid w:val="00A72092"/>
    <w:rsid w:val="00AC6559"/>
    <w:rsid w:val="00B069E0"/>
    <w:rsid w:val="00C26A7C"/>
    <w:rsid w:val="00CA679C"/>
    <w:rsid w:val="00CC45FC"/>
    <w:rsid w:val="00D24BBB"/>
    <w:rsid w:val="00D27180"/>
    <w:rsid w:val="00DD1C21"/>
    <w:rsid w:val="00E55431"/>
    <w:rsid w:val="00EB6A9D"/>
    <w:rsid w:val="00EC53DC"/>
    <w:rsid w:val="00EE1930"/>
    <w:rsid w:val="00F637A1"/>
    <w:rsid w:val="00FA7C04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white"/>
    </o:shapedefaults>
    <o:shapelayout v:ext="edit">
      <o:idmap v:ext="edit" data="1"/>
    </o:shapelayout>
  </w:shapeDefaults>
  <w:decimalSymbol w:val="."/>
  <w:listSeparator w:val=","/>
  <w14:docId w14:val="407114AD"/>
  <w15:docId w15:val="{97A621AB-50A1-4781-A23F-ACD98089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180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11</TotalTime>
  <Pages>1</Pages>
  <Words>190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Kim Clark</cp:lastModifiedBy>
  <cp:revision>5</cp:revision>
  <cp:lastPrinted>2020-12-22T18:05:00Z</cp:lastPrinted>
  <dcterms:created xsi:type="dcterms:W3CDTF">2020-09-22T18:44:00Z</dcterms:created>
  <dcterms:modified xsi:type="dcterms:W3CDTF">2020-12-22T18:05:00Z</dcterms:modified>
</cp:coreProperties>
</file>