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5C7" w:rsidRDefault="00DA25C7" w:rsidP="00DA25C7">
      <w:pPr>
        <w:jc w:val="center"/>
        <w:rPr>
          <w:b/>
          <w:sz w:val="28"/>
          <w:szCs w:val="28"/>
        </w:rPr>
      </w:pPr>
    </w:p>
    <w:p w:rsidR="00BE1933" w:rsidRPr="00BE1933" w:rsidRDefault="00BE1933" w:rsidP="00BE1933">
      <w:r w:rsidRPr="00BE1933">
        <w:t xml:space="preserve">The size of your voucher is based on </w:t>
      </w:r>
      <w:proofErr w:type="spellStart"/>
      <w:r w:rsidRPr="00BE1933">
        <w:t>MaineHousing’s</w:t>
      </w:r>
      <w:proofErr w:type="spellEnd"/>
      <w:r w:rsidRPr="00BE1933">
        <w:t xml:space="preserve"> occupancy standards: </w:t>
      </w:r>
    </w:p>
    <w:p w:rsidR="00BE1933" w:rsidRPr="00BE1933" w:rsidRDefault="00BE1933" w:rsidP="00BE1933"/>
    <w:p w:rsidR="00BE1933" w:rsidRPr="00BE1933" w:rsidRDefault="00BE1933" w:rsidP="00BE1933">
      <w:pPr>
        <w:pStyle w:val="ListParagraph"/>
        <w:numPr>
          <w:ilvl w:val="0"/>
          <w:numId w:val="3"/>
        </w:numPr>
        <w:spacing w:before="120" w:after="120" w:line="240" w:lineRule="auto"/>
        <w:rPr>
          <w:rFonts w:ascii="Garamond" w:hAnsi="Garamond"/>
          <w:sz w:val="24"/>
          <w:szCs w:val="24"/>
        </w:rPr>
      </w:pPr>
      <w:r w:rsidRPr="00BE1933">
        <w:rPr>
          <w:rFonts w:ascii="Garamond" w:hAnsi="Garamond"/>
          <w:sz w:val="24"/>
          <w:szCs w:val="24"/>
        </w:rPr>
        <w:t xml:space="preserve">MaineHousing will assign one bedroom for each two persons with a designation of HEAD/CO-HEAD or SPOUSE within the household, except in the following circumstances: </w:t>
      </w:r>
    </w:p>
    <w:p w:rsidR="00BE1933" w:rsidRPr="00BE1933" w:rsidRDefault="00BE1933" w:rsidP="00BE1933">
      <w:pPr>
        <w:pStyle w:val="ListParagraph"/>
        <w:spacing w:before="120" w:after="120" w:line="240" w:lineRule="auto"/>
        <w:rPr>
          <w:rFonts w:ascii="Garamond" w:hAnsi="Garamond"/>
          <w:sz w:val="24"/>
          <w:szCs w:val="24"/>
        </w:rPr>
      </w:pPr>
    </w:p>
    <w:p w:rsidR="00BE1933" w:rsidRPr="00BE1933" w:rsidRDefault="00BE1933" w:rsidP="00BE1933">
      <w:pPr>
        <w:pStyle w:val="ListParagraph"/>
        <w:numPr>
          <w:ilvl w:val="0"/>
          <w:numId w:val="3"/>
        </w:numPr>
        <w:spacing w:before="120" w:after="120" w:line="240" w:lineRule="auto"/>
        <w:rPr>
          <w:rFonts w:ascii="Garamond" w:hAnsi="Garamond"/>
          <w:sz w:val="24"/>
          <w:szCs w:val="24"/>
        </w:rPr>
      </w:pPr>
      <w:r w:rsidRPr="00BE1933">
        <w:rPr>
          <w:rFonts w:ascii="Garamond" w:hAnsi="Garamond"/>
          <w:sz w:val="24"/>
          <w:szCs w:val="24"/>
        </w:rPr>
        <w:t>Single head of household with additional family members not designated as a spouse or co-head will be allocated a separate bedroom.</w:t>
      </w:r>
    </w:p>
    <w:p w:rsidR="00BE1933" w:rsidRPr="00BE1933" w:rsidRDefault="00BE1933" w:rsidP="00BE1933">
      <w:pPr>
        <w:pStyle w:val="ListParagraph"/>
        <w:spacing w:before="120" w:after="120" w:line="240" w:lineRule="auto"/>
        <w:rPr>
          <w:rFonts w:ascii="Garamond" w:hAnsi="Garamond"/>
          <w:sz w:val="24"/>
          <w:szCs w:val="24"/>
        </w:rPr>
      </w:pPr>
    </w:p>
    <w:p w:rsidR="00BE1933" w:rsidRPr="00BE1933" w:rsidRDefault="00BE1933" w:rsidP="00BE1933">
      <w:pPr>
        <w:pStyle w:val="ListParagraph"/>
        <w:numPr>
          <w:ilvl w:val="0"/>
          <w:numId w:val="3"/>
        </w:numPr>
        <w:spacing w:before="120" w:after="120" w:line="240" w:lineRule="auto"/>
        <w:rPr>
          <w:rFonts w:ascii="Garamond" w:hAnsi="Garamond"/>
          <w:sz w:val="24"/>
          <w:szCs w:val="24"/>
        </w:rPr>
      </w:pPr>
      <w:r w:rsidRPr="00BE1933">
        <w:rPr>
          <w:rFonts w:ascii="Garamond" w:hAnsi="Garamond"/>
          <w:sz w:val="24"/>
          <w:szCs w:val="24"/>
        </w:rPr>
        <w:t>Each additional family member (other adult) not designated as a spouse or co-head will be allocated a separate bedroom.</w:t>
      </w:r>
    </w:p>
    <w:p w:rsidR="00BE1933" w:rsidRPr="00BE1933" w:rsidRDefault="00BE1933" w:rsidP="00BE1933">
      <w:pPr>
        <w:pStyle w:val="ListParagraph"/>
        <w:rPr>
          <w:rFonts w:ascii="Garamond" w:hAnsi="Garamond"/>
          <w:sz w:val="24"/>
          <w:szCs w:val="24"/>
        </w:rPr>
      </w:pPr>
    </w:p>
    <w:p w:rsidR="00BE1933" w:rsidRPr="00BE1933" w:rsidRDefault="00BE1933" w:rsidP="00BE1933">
      <w:pPr>
        <w:pStyle w:val="ListParagraph"/>
        <w:numPr>
          <w:ilvl w:val="0"/>
          <w:numId w:val="3"/>
        </w:numPr>
        <w:spacing w:before="120" w:after="120" w:line="240" w:lineRule="auto"/>
        <w:rPr>
          <w:rFonts w:ascii="Garamond" w:hAnsi="Garamond"/>
          <w:sz w:val="24"/>
          <w:szCs w:val="24"/>
        </w:rPr>
      </w:pPr>
      <w:r w:rsidRPr="00BE1933">
        <w:rPr>
          <w:rFonts w:ascii="Garamond" w:hAnsi="Garamond"/>
          <w:sz w:val="24"/>
          <w:szCs w:val="24"/>
        </w:rPr>
        <w:t>Children under 18 of different genders will be allocated separate bedrooms.</w:t>
      </w:r>
    </w:p>
    <w:p w:rsidR="00BE1933" w:rsidRPr="00BE1933" w:rsidRDefault="00BE1933" w:rsidP="00BE1933">
      <w:pPr>
        <w:pStyle w:val="ListParagraph"/>
        <w:spacing w:before="120" w:after="120" w:line="240" w:lineRule="auto"/>
        <w:rPr>
          <w:rFonts w:ascii="Garamond" w:hAnsi="Garamond"/>
          <w:sz w:val="24"/>
          <w:szCs w:val="24"/>
        </w:rPr>
      </w:pPr>
    </w:p>
    <w:p w:rsidR="00BE1933" w:rsidRPr="00BE1933" w:rsidRDefault="00BE1933" w:rsidP="00BE1933">
      <w:pPr>
        <w:pStyle w:val="ListParagraph"/>
        <w:numPr>
          <w:ilvl w:val="0"/>
          <w:numId w:val="3"/>
        </w:numPr>
        <w:spacing w:before="120" w:after="120" w:line="240" w:lineRule="auto"/>
        <w:rPr>
          <w:rFonts w:ascii="Garamond" w:hAnsi="Garamond"/>
          <w:sz w:val="24"/>
          <w:szCs w:val="24"/>
        </w:rPr>
      </w:pPr>
      <w:r w:rsidRPr="00BE1933">
        <w:rPr>
          <w:rFonts w:ascii="Garamond" w:hAnsi="Garamond"/>
          <w:sz w:val="24"/>
          <w:szCs w:val="24"/>
        </w:rPr>
        <w:t>Children under 18 of the same gender who are 10 years apart in age will be allocated separate bedrooms.</w:t>
      </w:r>
    </w:p>
    <w:p w:rsidR="00BE1933" w:rsidRPr="00BE1933" w:rsidRDefault="00BE1933" w:rsidP="00BE1933">
      <w:pPr>
        <w:pStyle w:val="ListParagraph"/>
        <w:spacing w:before="120" w:after="120" w:line="240" w:lineRule="auto"/>
        <w:rPr>
          <w:rFonts w:ascii="Garamond" w:hAnsi="Garamond"/>
          <w:sz w:val="24"/>
          <w:szCs w:val="24"/>
        </w:rPr>
      </w:pPr>
    </w:p>
    <w:p w:rsidR="00BE1933" w:rsidRPr="00BE1933" w:rsidRDefault="00BE1933" w:rsidP="00BE1933">
      <w:pPr>
        <w:pStyle w:val="ListParagraph"/>
        <w:numPr>
          <w:ilvl w:val="0"/>
          <w:numId w:val="3"/>
        </w:numPr>
        <w:spacing w:before="120" w:after="120" w:line="240" w:lineRule="auto"/>
        <w:rPr>
          <w:rFonts w:ascii="Garamond" w:hAnsi="Garamond"/>
          <w:sz w:val="24"/>
          <w:szCs w:val="24"/>
        </w:rPr>
      </w:pPr>
      <w:r w:rsidRPr="00BE1933">
        <w:rPr>
          <w:rFonts w:ascii="Garamond" w:hAnsi="Garamond"/>
          <w:sz w:val="24"/>
          <w:szCs w:val="24"/>
        </w:rPr>
        <w:t xml:space="preserve">Live-in aides will be allocated a separate bedroom. </w:t>
      </w:r>
    </w:p>
    <w:p w:rsidR="00BE1933" w:rsidRPr="00BE1933" w:rsidRDefault="00BE1933" w:rsidP="00BE1933">
      <w:pPr>
        <w:pStyle w:val="ListParagraph"/>
        <w:rPr>
          <w:rFonts w:ascii="Garamond" w:hAnsi="Garamond"/>
          <w:sz w:val="24"/>
          <w:szCs w:val="24"/>
        </w:rPr>
      </w:pPr>
    </w:p>
    <w:p w:rsidR="00BE1933" w:rsidRPr="00BE1933" w:rsidRDefault="00BE1933" w:rsidP="00BE1933">
      <w:pPr>
        <w:pStyle w:val="ListParagraph"/>
        <w:numPr>
          <w:ilvl w:val="0"/>
          <w:numId w:val="3"/>
        </w:numPr>
        <w:spacing w:before="120" w:after="120" w:line="240" w:lineRule="auto"/>
        <w:rPr>
          <w:rFonts w:ascii="Garamond" w:hAnsi="Garamond"/>
          <w:sz w:val="24"/>
          <w:szCs w:val="24"/>
        </w:rPr>
      </w:pPr>
      <w:r w:rsidRPr="00BE1933">
        <w:rPr>
          <w:rFonts w:ascii="Garamond" w:hAnsi="Garamond"/>
          <w:sz w:val="24"/>
          <w:szCs w:val="24"/>
        </w:rPr>
        <w:t>Single person families will be allocated one bedroom.</w:t>
      </w:r>
    </w:p>
    <w:p w:rsidR="00BE1933" w:rsidRPr="00BE1933" w:rsidRDefault="00BE1933" w:rsidP="00BE1933">
      <w:pPr>
        <w:pStyle w:val="ListParagraph"/>
        <w:rPr>
          <w:rFonts w:ascii="Garamond" w:hAnsi="Garamond"/>
          <w:sz w:val="24"/>
          <w:szCs w:val="24"/>
        </w:rPr>
      </w:pPr>
    </w:p>
    <w:p w:rsidR="00BE1933" w:rsidRPr="00BE1933" w:rsidRDefault="00BE1933" w:rsidP="00BE1933">
      <w:pPr>
        <w:pStyle w:val="ListParagraph"/>
        <w:numPr>
          <w:ilvl w:val="0"/>
          <w:numId w:val="3"/>
        </w:numPr>
        <w:spacing w:before="120" w:after="120" w:line="240" w:lineRule="auto"/>
        <w:rPr>
          <w:rFonts w:ascii="Garamond" w:hAnsi="Garamond"/>
          <w:sz w:val="24"/>
          <w:szCs w:val="24"/>
        </w:rPr>
      </w:pPr>
      <w:r w:rsidRPr="00BE1933">
        <w:rPr>
          <w:rFonts w:ascii="Garamond" w:hAnsi="Garamond"/>
          <w:sz w:val="24"/>
          <w:szCs w:val="24"/>
        </w:rPr>
        <w:t>Expectant head with no other household members will be allocated two bedrooms.</w:t>
      </w:r>
    </w:p>
    <w:p w:rsidR="00BE1933" w:rsidRPr="00BE1933" w:rsidRDefault="00BE1933" w:rsidP="00BE1933">
      <w:pPr>
        <w:pStyle w:val="ListParagraph"/>
        <w:rPr>
          <w:rFonts w:ascii="Garamond" w:hAnsi="Garamond"/>
          <w:sz w:val="24"/>
          <w:szCs w:val="24"/>
        </w:rPr>
      </w:pPr>
    </w:p>
    <w:p w:rsidR="00BE1933" w:rsidRPr="00BE1933" w:rsidRDefault="00BE1933" w:rsidP="00BE1933">
      <w:pPr>
        <w:pStyle w:val="ListParagraph"/>
        <w:numPr>
          <w:ilvl w:val="0"/>
          <w:numId w:val="3"/>
        </w:numPr>
        <w:spacing w:before="120" w:after="120" w:line="240" w:lineRule="auto"/>
        <w:rPr>
          <w:rFonts w:ascii="Garamond" w:hAnsi="Garamond"/>
          <w:sz w:val="24"/>
          <w:szCs w:val="24"/>
        </w:rPr>
      </w:pPr>
      <w:r w:rsidRPr="00BE1933">
        <w:rPr>
          <w:rFonts w:ascii="Garamond" w:hAnsi="Garamond"/>
          <w:sz w:val="24"/>
          <w:szCs w:val="24"/>
        </w:rPr>
        <w:t>Head with expectant spouse/</w:t>
      </w:r>
      <w:proofErr w:type="spellStart"/>
      <w:r w:rsidRPr="00BE1933">
        <w:rPr>
          <w:rFonts w:ascii="Garamond" w:hAnsi="Garamond"/>
          <w:sz w:val="24"/>
          <w:szCs w:val="24"/>
        </w:rPr>
        <w:t>cohead</w:t>
      </w:r>
      <w:proofErr w:type="spellEnd"/>
      <w:r w:rsidRPr="00BE1933">
        <w:rPr>
          <w:rFonts w:ascii="Garamond" w:hAnsi="Garamond"/>
          <w:sz w:val="24"/>
          <w:szCs w:val="24"/>
        </w:rPr>
        <w:t xml:space="preserve"> with no other household members will be allocated 2 bedrooms.</w:t>
      </w:r>
    </w:p>
    <w:p w:rsidR="00DA25C7" w:rsidRDefault="00DA25C7" w:rsidP="00DA25C7">
      <w:pPr>
        <w:rPr>
          <w:b/>
          <w:sz w:val="28"/>
          <w:szCs w:val="28"/>
        </w:rPr>
      </w:pPr>
    </w:p>
    <w:p w:rsidR="00DA25C7" w:rsidRDefault="00DA25C7" w:rsidP="00DA25C7">
      <w:bookmarkStart w:id="0" w:name="_GoBack"/>
      <w:bookmarkEnd w:id="0"/>
    </w:p>
    <w:sectPr w:rsidR="00DA25C7" w:rsidSect="00BE1933">
      <w:headerReference w:type="first" r:id="rId7"/>
      <w:footerReference w:type="first" r:id="rId8"/>
      <w:type w:val="continuous"/>
      <w:pgSz w:w="12240" w:h="15840" w:code="1"/>
      <w:pgMar w:top="2160" w:right="1440" w:bottom="2160" w:left="144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7C89" w:rsidRDefault="00DD7C89">
      <w:r>
        <w:separator/>
      </w:r>
    </w:p>
  </w:endnote>
  <w:endnote w:type="continuationSeparator" w:id="0">
    <w:p w:rsidR="00DD7C89" w:rsidRDefault="00DD7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38DC" w:rsidRDefault="00BE1933">
    <w:pPr>
      <w:pStyle w:val="Foot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3F304EDC" wp14:editId="3B4E14E1">
          <wp:simplePos x="0" y="0"/>
          <wp:positionH relativeFrom="page">
            <wp:posOffset>38100</wp:posOffset>
          </wp:positionH>
          <wp:positionV relativeFrom="page">
            <wp:posOffset>9410700</wp:posOffset>
          </wp:positionV>
          <wp:extent cx="7733345" cy="603504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020 MaineHousing Letterhead footer - 26 Edison Drive - HCV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3345" cy="6035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7C89" w:rsidRDefault="00DD7C89">
      <w:r>
        <w:separator/>
      </w:r>
    </w:p>
  </w:footnote>
  <w:footnote w:type="continuationSeparator" w:id="0">
    <w:p w:rsidR="00DD7C89" w:rsidRDefault="00DD7C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38DC" w:rsidRDefault="00BE1933">
    <w:pPr>
      <w:pStyle w:val="Head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480211B9" wp14:editId="126EBB41">
          <wp:simplePos x="0" y="0"/>
          <wp:positionH relativeFrom="page">
            <wp:posOffset>47625</wp:posOffset>
          </wp:positionH>
          <wp:positionV relativeFrom="page">
            <wp:posOffset>47625</wp:posOffset>
          </wp:positionV>
          <wp:extent cx="7772400" cy="1033272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20 MaineHousing Letterhead Header B&amp;W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332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77D61"/>
    <w:multiLevelType w:val="hybridMultilevel"/>
    <w:tmpl w:val="C83C3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A6666"/>
    <w:multiLevelType w:val="hybridMultilevel"/>
    <w:tmpl w:val="904C4D1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4E54DA"/>
    <w:multiLevelType w:val="hybridMultilevel"/>
    <w:tmpl w:val="DF96F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644"/>
    <w:rsid w:val="000E64B8"/>
    <w:rsid w:val="00115BAC"/>
    <w:rsid w:val="003A7CB0"/>
    <w:rsid w:val="003B6A62"/>
    <w:rsid w:val="004322E8"/>
    <w:rsid w:val="00497A11"/>
    <w:rsid w:val="00513056"/>
    <w:rsid w:val="005C00B7"/>
    <w:rsid w:val="00743CDB"/>
    <w:rsid w:val="00744644"/>
    <w:rsid w:val="007B38DC"/>
    <w:rsid w:val="00897C09"/>
    <w:rsid w:val="008C37A6"/>
    <w:rsid w:val="008C49A2"/>
    <w:rsid w:val="00900161"/>
    <w:rsid w:val="0092574F"/>
    <w:rsid w:val="00A14187"/>
    <w:rsid w:val="00A26C87"/>
    <w:rsid w:val="00AC6559"/>
    <w:rsid w:val="00AD0D57"/>
    <w:rsid w:val="00AE40A4"/>
    <w:rsid w:val="00B452EA"/>
    <w:rsid w:val="00BC42C7"/>
    <w:rsid w:val="00BE1933"/>
    <w:rsid w:val="00BE72EC"/>
    <w:rsid w:val="00BF0A22"/>
    <w:rsid w:val="00C057BE"/>
    <w:rsid w:val="00CC45FC"/>
    <w:rsid w:val="00DA25C7"/>
    <w:rsid w:val="00DD7C89"/>
    <w:rsid w:val="00EF4671"/>
    <w:rsid w:val="00F637A1"/>
    <w:rsid w:val="00FD1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3248E46B"/>
  <w15:docId w15:val="{37CDDAA3-958D-4B4B-9AF1-05290331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52EA"/>
    <w:rPr>
      <w:rFonts w:ascii="Garamond" w:hAnsi="Garamon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CC45FC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Header">
    <w:name w:val="header"/>
    <w:basedOn w:val="Normal"/>
    <w:rsid w:val="0051305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1305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25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5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E193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88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mcneill\Local%20Settings\Temporary%20Internet%20Files\Content.Outlook\2J1NHELA\LetterheadMaineHousing%20B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LetterheadMaineHousing BW</Template>
  <TotalTime>1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Maine State Housing Authority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Logan McNeill</dc:creator>
  <cp:keywords/>
  <dc:description/>
  <cp:lastModifiedBy>Jamie Johnson</cp:lastModifiedBy>
  <cp:revision>2</cp:revision>
  <cp:lastPrinted>2013-05-28T11:40:00Z</cp:lastPrinted>
  <dcterms:created xsi:type="dcterms:W3CDTF">2021-03-24T16:57:00Z</dcterms:created>
  <dcterms:modified xsi:type="dcterms:W3CDTF">2021-03-24T16:57:00Z</dcterms:modified>
</cp:coreProperties>
</file>